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36C7" w14:textId="5D528F55" w:rsidR="00F634C4" w:rsidRDefault="0027025E" w:rsidP="002E419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 w:rsidRPr="00D12E1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3518945" wp14:editId="31A602E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21080" cy="704215"/>
            <wp:effectExtent l="0" t="0" r="7620" b="635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596C9" w14:textId="7F79C832" w:rsidR="00F634C4" w:rsidRPr="00930AD6" w:rsidRDefault="00F634C4" w:rsidP="00F634C4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Terms and conditions for the </w:t>
      </w:r>
      <w:r w:rsidR="00F8413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Frodsham Children’s Art</w:t>
      </w:r>
      <w:r w:rsidRPr="00930AD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Competition</w:t>
      </w:r>
    </w:p>
    <w:p w14:paraId="3428141A" w14:textId="240E841E" w:rsidR="002E4193" w:rsidRPr="00033D77" w:rsidRDefault="002E4193" w:rsidP="00033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The competition is open to participants</w:t>
      </w:r>
      <w:r w:rsidR="009E1A4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the </w:t>
      </w:r>
      <w:r w:rsidR="00E71E76">
        <w:rPr>
          <w:rFonts w:eastAsia="Times New Roman" w:cstheme="minorHAnsi"/>
          <w:color w:val="000000"/>
          <w:sz w:val="24"/>
          <w:szCs w:val="24"/>
          <w:lang w:eastAsia="en-GB"/>
        </w:rPr>
        <w:t>correct age categories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who</w:t>
      </w:r>
      <w:r w:rsidR="00F8413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live or study in Frodsham</w:t>
      </w:r>
      <w:r w:rsidR="00FD69ED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30AD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except</w:t>
      </w:r>
      <w:r w:rsidR="00033D7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033D77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Pr="00033D7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embers of the immediate families or households of </w:t>
      </w:r>
      <w:r w:rsidR="00F84133" w:rsidRPr="00033D77">
        <w:rPr>
          <w:rFonts w:eastAsia="Times New Roman" w:cstheme="minorHAnsi"/>
          <w:color w:val="000000"/>
          <w:sz w:val="24"/>
          <w:szCs w:val="24"/>
          <w:lang w:eastAsia="en-GB"/>
        </w:rPr>
        <w:t>Frodsham Town Councillors or</w:t>
      </w:r>
      <w:r w:rsidR="00C31E6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84133" w:rsidRPr="00033D7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Frodsham Town Council </w:t>
      </w:r>
      <w:r w:rsidR="00033D77" w:rsidRPr="00033D77">
        <w:rPr>
          <w:rFonts w:eastAsia="Times New Roman" w:cstheme="minorHAnsi"/>
          <w:color w:val="000000"/>
          <w:sz w:val="24"/>
          <w:szCs w:val="24"/>
          <w:lang w:eastAsia="en-GB"/>
        </w:rPr>
        <w:t>employees.</w:t>
      </w:r>
    </w:p>
    <w:p w14:paraId="62D6F849" w14:textId="6AD36ED4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In entering the competition, you confirm that you are eligible to claim the prize.</w:t>
      </w:r>
    </w:p>
    <w:p w14:paraId="6BFFEB6C" w14:textId="44BF2C61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There is a limit of one entry per </w:t>
      </w:r>
      <w:r w:rsidR="005424E9" w:rsidRPr="00930AD6">
        <w:rPr>
          <w:rFonts w:eastAsia="Times New Roman" w:cstheme="minorHAnsi"/>
          <w:color w:val="000000"/>
          <w:sz w:val="24"/>
          <w:szCs w:val="24"/>
          <w:lang w:eastAsia="en-GB"/>
        </w:rPr>
        <w:t>person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. Entries on behalf of another person will not be accepted and joint submissions are not allowed.</w:t>
      </w:r>
    </w:p>
    <w:p w14:paraId="7EBE9810" w14:textId="4B3AE707" w:rsidR="00385AA7" w:rsidRDefault="002E4193" w:rsidP="0038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competition entries must be submitted </w:t>
      </w:r>
      <w:r w:rsidR="00033D77">
        <w:rPr>
          <w:rFonts w:eastAsia="Times New Roman" w:cstheme="minorHAnsi"/>
          <w:color w:val="000000"/>
          <w:sz w:val="24"/>
          <w:szCs w:val="24"/>
          <w:lang w:eastAsia="en-GB"/>
        </w:rPr>
        <w:t>to Frodsham Town Council</w:t>
      </w:r>
      <w:r w:rsidR="003021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one of the designated collection points</w:t>
      </w:r>
      <w:r w:rsidR="005D6EF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before the end of </w:t>
      </w:r>
      <w:r w:rsidR="001B0C9A">
        <w:rPr>
          <w:rFonts w:eastAsia="Times New Roman" w:cstheme="minorHAnsi"/>
          <w:color w:val="000000"/>
          <w:sz w:val="24"/>
          <w:szCs w:val="24"/>
          <w:lang w:eastAsia="en-GB"/>
        </w:rPr>
        <w:t>31</w:t>
      </w:r>
      <w:r w:rsidR="007B29E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</w:t>
      </w:r>
      <w:r w:rsidR="00FD69ED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(the </w:t>
      </w:r>
      <w:r w:rsidRPr="007B29ED">
        <w:rPr>
          <w:rFonts w:eastAsia="Times New Roman" w:cstheme="minorHAnsi"/>
          <w:color w:val="000000"/>
          <w:sz w:val="24"/>
          <w:szCs w:val="24"/>
          <w:lang w:eastAsia="en-GB"/>
        </w:rPr>
        <w:t>“Closing Date”).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All competition entries received after the Closing Date are automatically disqualified.</w:t>
      </w:r>
    </w:p>
    <w:p w14:paraId="013E277B" w14:textId="11ECF035" w:rsidR="00A931D6" w:rsidRPr="00930AD6" w:rsidRDefault="00A931D6" w:rsidP="0038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There will be </w:t>
      </w:r>
      <w:r w:rsidR="003021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three </w:t>
      </w:r>
      <w:r w:rsidR="00A534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age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groups for judging: </w:t>
      </w:r>
      <w:r w:rsidR="000648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(1) </w:t>
      </w:r>
      <w:r w:rsidR="00630BB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up to and including those in </w:t>
      </w:r>
      <w:r w:rsidR="000648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Year 2 (KS1), (2) Years 3 to 6 (KS2), </w:t>
      </w:r>
      <w:r w:rsidR="00D87C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Years 7 to </w:t>
      </w:r>
      <w:r w:rsidR="00302141">
        <w:rPr>
          <w:rFonts w:eastAsia="Times New Roman" w:cstheme="minorHAnsi"/>
          <w:color w:val="000000"/>
          <w:sz w:val="24"/>
          <w:szCs w:val="24"/>
          <w:lang w:eastAsia="en-GB"/>
        </w:rPr>
        <w:t>11</w:t>
      </w:r>
      <w:r w:rsidR="00D87C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(KS3</w:t>
      </w:r>
      <w:r w:rsidR="003021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K</w:t>
      </w:r>
      <w:r w:rsidR="00D87CD6">
        <w:rPr>
          <w:rFonts w:eastAsia="Times New Roman" w:cstheme="minorHAnsi"/>
          <w:color w:val="000000"/>
          <w:sz w:val="24"/>
          <w:szCs w:val="24"/>
          <w:lang w:eastAsia="en-GB"/>
        </w:rPr>
        <w:t>S4)</w:t>
      </w:r>
    </w:p>
    <w:p w14:paraId="6B8AA5AC" w14:textId="6552531A" w:rsidR="00385AA7" w:rsidRDefault="00385AA7" w:rsidP="0038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winner </w:t>
      </w:r>
      <w:r w:rsidR="00C66C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each group </w:t>
      </w:r>
      <w:r w:rsidR="00E71E7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will be the one </w:t>
      </w:r>
      <w:r w:rsidR="00C66C25">
        <w:rPr>
          <w:rFonts w:eastAsia="Times New Roman" w:cstheme="minorHAnsi"/>
          <w:color w:val="000000"/>
          <w:sz w:val="24"/>
          <w:szCs w:val="24"/>
          <w:lang w:eastAsia="en-GB"/>
        </w:rPr>
        <w:t>judged to have best met the criteria by the judging panel. The judges will take into account</w:t>
      </w:r>
      <w:r w:rsidR="00730E1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effort, creativity, </w:t>
      </w:r>
      <w:r w:rsidR="00487BB8">
        <w:rPr>
          <w:rFonts w:eastAsia="Times New Roman" w:cstheme="minorHAnsi"/>
          <w:color w:val="000000"/>
          <w:sz w:val="24"/>
          <w:szCs w:val="24"/>
          <w:lang w:eastAsia="en-GB"/>
        </w:rPr>
        <w:t>feasibility</w:t>
      </w:r>
      <w:r w:rsidR="00730E1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artistic merit.</w:t>
      </w:r>
    </w:p>
    <w:p w14:paraId="3DCEAF6D" w14:textId="519BC8F9" w:rsidR="00A931D6" w:rsidRPr="00930AD6" w:rsidRDefault="00A931D6" w:rsidP="00385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Details of the membership of the judging panel </w:t>
      </w:r>
      <w:r w:rsidR="00730E1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will be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available on request</w:t>
      </w:r>
      <w:r w:rsidR="00730E1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after the </w:t>
      </w:r>
      <w:r w:rsidR="004923A6">
        <w:rPr>
          <w:rFonts w:eastAsia="Times New Roman" w:cstheme="minorHAnsi"/>
          <w:color w:val="000000"/>
          <w:sz w:val="24"/>
          <w:szCs w:val="24"/>
          <w:lang w:eastAsia="en-GB"/>
        </w:rPr>
        <w:t>winners have been announced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B7F0C17" w14:textId="7132F397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The winner will be</w:t>
      </w:r>
      <w:r w:rsidR="00385AA7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selected as soon as possible after </w:t>
      </w:r>
      <w:r w:rsidR="00BE7674" w:rsidRPr="00930AD6">
        <w:rPr>
          <w:rFonts w:eastAsia="Times New Roman" w:cstheme="minorHAnsi"/>
          <w:color w:val="000000"/>
          <w:sz w:val="24"/>
          <w:szCs w:val="24"/>
          <w:lang w:eastAsia="en-GB"/>
        </w:rPr>
        <w:t>the Closing Date.</w:t>
      </w:r>
    </w:p>
    <w:p w14:paraId="33FFB934" w14:textId="754A56F0" w:rsidR="002E4193" w:rsidRPr="00930AD6" w:rsidRDefault="00302141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5AA7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Council 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>will contact the winner</w:t>
      </w:r>
      <w:r w:rsidR="00A931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 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>personally as soon as practicable after the Announcement Date, using the telephone number, address or email address provided with the competition entry.</w:t>
      </w:r>
    </w:p>
    <w:p w14:paraId="7470DA7A" w14:textId="270F3743" w:rsidR="002E4193" w:rsidRPr="00930AD6" w:rsidRDefault="00302141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E7674" w:rsidRPr="00930AD6">
        <w:rPr>
          <w:rFonts w:eastAsia="Times New Roman" w:cstheme="minorHAnsi"/>
          <w:color w:val="000000"/>
          <w:sz w:val="24"/>
          <w:szCs w:val="24"/>
          <w:lang w:eastAsia="en-GB"/>
        </w:rPr>
        <w:t>Council</w:t>
      </w:r>
      <w:r w:rsidR="005D6EF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will make all reasonable efforts to contact the winner. If a chosen winner does not respond to correspondence within one (1) week,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E7674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Council 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reserves the right to offer the prize to the next </w:t>
      </w:r>
      <w:r w:rsidR="004923A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most 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>eligible entrant that were received before the Closing Date.</w:t>
      </w:r>
    </w:p>
    <w:p w14:paraId="287A6B50" w14:textId="0EC76C33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decision of </w:t>
      </w:r>
      <w:r w:rsidR="00302141"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>Council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be final, and no correspondence will be entered into.</w:t>
      </w:r>
    </w:p>
    <w:p w14:paraId="44E444CB" w14:textId="77777777" w:rsidR="00F85B4F" w:rsidRPr="00930AD6" w:rsidRDefault="002E4193" w:rsidP="00F85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The prize is not transferable to another person.</w:t>
      </w:r>
    </w:p>
    <w:p w14:paraId="2097B648" w14:textId="17411162" w:rsidR="002E4193" w:rsidRPr="00930AD6" w:rsidRDefault="002E4193" w:rsidP="00D14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prize will </w:t>
      </w:r>
      <w:r w:rsidR="00FD69ED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</w:t>
      </w:r>
      <w:r w:rsidR="003021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voucher of a value to £20 plus other items </w:t>
      </w:r>
      <w:r w:rsidR="00302141">
        <w:rPr>
          <w:rFonts w:cstheme="minorHAnsi"/>
          <w:color w:val="000000"/>
          <w:sz w:val="24"/>
          <w:szCs w:val="24"/>
          <w:lang w:eastAsia="en-GB"/>
        </w:rPr>
        <w:t xml:space="preserve">to the winner of each </w:t>
      </w:r>
      <w:r w:rsidR="00986D42">
        <w:rPr>
          <w:rFonts w:cstheme="minorHAnsi"/>
          <w:color w:val="000000"/>
          <w:sz w:val="24"/>
          <w:szCs w:val="24"/>
          <w:lang w:eastAsia="en-GB"/>
        </w:rPr>
        <w:t xml:space="preserve">age </w:t>
      </w:r>
      <w:r w:rsidR="00302141">
        <w:rPr>
          <w:rFonts w:cstheme="minorHAnsi"/>
          <w:color w:val="000000"/>
          <w:sz w:val="24"/>
          <w:szCs w:val="24"/>
          <w:lang w:eastAsia="en-GB"/>
        </w:rPr>
        <w:t xml:space="preserve">category, £10 to the second place in </w:t>
      </w:r>
      <w:r w:rsidR="00986D42">
        <w:rPr>
          <w:rFonts w:cstheme="minorHAnsi"/>
          <w:color w:val="000000"/>
          <w:sz w:val="24"/>
          <w:szCs w:val="24"/>
          <w:lang w:eastAsia="en-GB"/>
        </w:rPr>
        <w:t>each age category and a third prize in each category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. No part of the prize is negotiable or transferable.</w:t>
      </w:r>
    </w:p>
    <w:p w14:paraId="7738B734" w14:textId="6D1AFC6B" w:rsidR="002E4193" w:rsidRPr="00930AD6" w:rsidRDefault="0058405C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prize </w:t>
      </w:r>
      <w:r w:rsidR="004923A6">
        <w:rPr>
          <w:rFonts w:eastAsia="Times New Roman" w:cstheme="minorHAnsi"/>
          <w:color w:val="000000"/>
          <w:sz w:val="24"/>
          <w:szCs w:val="24"/>
          <w:lang w:eastAsia="en-GB"/>
        </w:rPr>
        <w:t>will</w:t>
      </w:r>
      <w:r w:rsidR="0004364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 sent digitally. If a physical version is preferred, it 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should be collected </w:t>
      </w:r>
      <w:r w:rsidR="00F85B4F" w:rsidRPr="00930AD6">
        <w:rPr>
          <w:rFonts w:cstheme="minorHAnsi"/>
          <w:color w:val="000000"/>
          <w:sz w:val="24"/>
          <w:szCs w:val="24"/>
          <w:lang w:eastAsia="en-GB"/>
        </w:rPr>
        <w:t>at a prearranged time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930AD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winner must inform </w:t>
      </w:r>
      <w:r w:rsidR="00986D42">
        <w:rPr>
          <w:rFonts w:eastAsia="Times New Roman" w:cstheme="minorHAnsi"/>
          <w:color w:val="000000"/>
          <w:sz w:val="24"/>
          <w:szCs w:val="24"/>
          <w:lang w:eastAsia="en-GB"/>
        </w:rPr>
        <w:t>Frodsham Town Council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they cannot collect. If collection is not possible, p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>lease allow 30 days for delivery of the prize.</w:t>
      </w:r>
    </w:p>
    <w:p w14:paraId="55D937EE" w14:textId="77777777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The prize may not be claimed by a third party on your behalf.</w:t>
      </w:r>
    </w:p>
    <w:p w14:paraId="094390FD" w14:textId="45FFEEA0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="00930AD6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competition 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run </w:t>
      </w:r>
      <w:r w:rsidR="00986D42">
        <w:rPr>
          <w:rFonts w:eastAsia="Times New Roman" w:cstheme="minorHAnsi"/>
          <w:color w:val="000000"/>
          <w:sz w:val="24"/>
          <w:szCs w:val="24"/>
          <w:lang w:eastAsia="en-GB"/>
        </w:rPr>
        <w:t>by Frodsham Town Council</w:t>
      </w:r>
    </w:p>
    <w:p w14:paraId="17FF7B28" w14:textId="77777777" w:rsidR="00D767FF" w:rsidRDefault="00D767FF" w:rsidP="00D76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FD69ED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>Council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reserve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right to amend the competition end date at any time.</w:t>
      </w:r>
    </w:p>
    <w:p w14:paraId="12B078EE" w14:textId="292F18F7" w:rsidR="002E4193" w:rsidRPr="00930AD6" w:rsidRDefault="00D767FF" w:rsidP="00D76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E7674" w:rsidRPr="00930AD6">
        <w:rPr>
          <w:rFonts w:eastAsia="Times New Roman" w:cstheme="minorHAnsi"/>
          <w:color w:val="000000"/>
          <w:sz w:val="24"/>
          <w:szCs w:val="24"/>
          <w:lang w:eastAsia="en-GB"/>
        </w:rPr>
        <w:t>Council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not accept: (a) responsibility for competition entries that are lost, mislaid, damaged or delayed in transit, regardless of cause, including, for example, as a result of any postal failure, equipment failure, technical malfunction, systems, satellite, network, server, computer hardware or software failure of any kind; or (b) proof of posting or transmission as proof of receipt of entry to the competition.</w:t>
      </w:r>
    </w:p>
    <w:p w14:paraId="171C0945" w14:textId="6BD56AEC" w:rsidR="002E4193" w:rsidRPr="00930AD6" w:rsidRDefault="00D767FF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>Council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must either publish or make available information that indicates that a valid award took place. To comply with this obligation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>Council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publish the surname and county of the prize winner and, if applicable, their winning entries online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using the social media channels of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 Council</w:t>
      </w:r>
    </w:p>
    <w:p w14:paraId="299C687F" w14:textId="75620F5C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you object to any or all of your surname, county and winning entry being published or made available, please contact </w:t>
      </w:r>
      <w:r w:rsidR="00D767FF">
        <w:rPr>
          <w:rFonts w:eastAsia="Times New Roman" w:cstheme="minorHAnsi"/>
          <w:color w:val="000000"/>
          <w:sz w:val="24"/>
          <w:szCs w:val="24"/>
          <w:lang w:eastAsia="en-GB"/>
        </w:rPr>
        <w:t>Frodsham Town Council</w:t>
      </w:r>
      <w:r w:rsidR="0089145A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via </w:t>
      </w:r>
      <w:hyperlink r:id="rId11" w:history="1">
        <w:r w:rsidR="00733688" w:rsidRPr="00DA7CD8">
          <w:rPr>
            <w:rStyle w:val="Hyperlink"/>
            <w:rFonts w:cstheme="minorHAnsi"/>
            <w:sz w:val="24"/>
            <w:szCs w:val="24"/>
            <w:lang w:eastAsia="en-GB"/>
          </w:rPr>
          <w:t>council@frodsham.gov.uk</w:t>
        </w:r>
      </w:hyperlink>
      <w:r w:rsidR="00733688">
        <w:rPr>
          <w:rFonts w:cstheme="minorHAnsi"/>
          <w:sz w:val="24"/>
          <w:szCs w:val="24"/>
          <w:lang w:eastAsia="en-GB"/>
        </w:rPr>
        <w:t xml:space="preserve"> </w:t>
      </w:r>
      <w:r w:rsidR="00F85B4F" w:rsidRPr="00930AD6">
        <w:rPr>
          <w:rFonts w:cstheme="minorHAnsi"/>
          <w:color w:val="000000"/>
          <w:sz w:val="24"/>
          <w:szCs w:val="24"/>
          <w:lang w:eastAsia="en-GB"/>
        </w:rPr>
        <w:t xml:space="preserve">. </w:t>
      </w:r>
      <w:r w:rsidRPr="00930AD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In such circumstances</w:t>
      </w:r>
      <w:r w:rsidR="007336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Frodsham Town Council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must still provide the information and winning entry to the Advertising Standards Authority on request.</w:t>
      </w:r>
    </w:p>
    <w:p w14:paraId="70618E1A" w14:textId="50AE96C4" w:rsidR="002E4193" w:rsidRPr="00930AD6" w:rsidRDefault="00476DD2" w:rsidP="002E419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Frodsham Town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>Council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only process your personal information as set out in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Communications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Policy which can be found </w:t>
      </w:r>
      <w:bookmarkStart w:id="0" w:name="_Hlk53396746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</w:t>
      </w:r>
      <w:hyperlink r:id="rId12" w:history="1">
        <w:r>
          <w:rPr>
            <w:rStyle w:val="Hyperlink"/>
          </w:rPr>
          <w:t>313-FTC-Communications-Policy.pdf (frodsham.gov.uk)</w:t>
        </w:r>
      </w:hyperlink>
    </w:p>
    <w:bookmarkEnd w:id="0"/>
    <w:p w14:paraId="69955D99" w14:textId="45EFF1BD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there is any reason to believe that there has been a breach of these terms and conditions, </w:t>
      </w:r>
      <w:r w:rsidR="00476DD2"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873AEF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>Council</w:t>
      </w: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may, at its sole discretion, reserve the right to exclude you from participating in the competition.</w:t>
      </w:r>
    </w:p>
    <w:p w14:paraId="2234B4FD" w14:textId="1169A72F" w:rsidR="002E4193" w:rsidRPr="00930AD6" w:rsidRDefault="00476DD2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Frodsham Town</w:t>
      </w:r>
      <w:r w:rsidR="00EC12DC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Council</w:t>
      </w:r>
      <w:r w:rsidR="002E4193" w:rsidRPr="00930A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reserves the right to hold void, suspend, cancel, or amend the prize competition where it becomes necessary to do so.</w:t>
      </w:r>
    </w:p>
    <w:p w14:paraId="5B1011CB" w14:textId="77777777" w:rsidR="002E4193" w:rsidRPr="00930AD6" w:rsidRDefault="002E4193" w:rsidP="002E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0AD6">
        <w:rPr>
          <w:rFonts w:eastAsia="Times New Roman" w:cstheme="minorHAnsi"/>
          <w:color w:val="000000"/>
          <w:sz w:val="24"/>
          <w:szCs w:val="24"/>
          <w:lang w:eastAsia="en-GB"/>
        </w:rPr>
        <w:t>By submitting a competition entry, you are agreeing to be bound these terms and conditions.</w:t>
      </w:r>
    </w:p>
    <w:p w14:paraId="12878851" w14:textId="77777777" w:rsidR="00076743" w:rsidRDefault="00076743"/>
    <w:sectPr w:rsidR="00076743" w:rsidSect="004D772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12B5" w14:textId="77777777" w:rsidR="00C2367C" w:rsidRDefault="00C2367C" w:rsidP="0011147B">
      <w:pPr>
        <w:spacing w:after="0" w:line="240" w:lineRule="auto"/>
      </w:pPr>
      <w:r>
        <w:separator/>
      </w:r>
    </w:p>
  </w:endnote>
  <w:endnote w:type="continuationSeparator" w:id="0">
    <w:p w14:paraId="6D2FF5C8" w14:textId="77777777" w:rsidR="00C2367C" w:rsidRDefault="00C2367C" w:rsidP="0011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F478" w14:textId="03DF27C6" w:rsidR="004C4D1B" w:rsidRDefault="00853AEC" w:rsidP="004C4D1B">
    <w:pPr>
      <w:pStyle w:val="Footer"/>
      <w:pBdr>
        <w:top w:val="single" w:sz="4" w:space="1" w:color="auto"/>
      </w:pBdr>
      <w:jc w:val="center"/>
    </w:pPr>
    <w:r>
      <w:t>Frodsham Town Council, Castle Park House, Castle Park, Frodsham, WA6 6SB</w:t>
    </w:r>
  </w:p>
  <w:p w14:paraId="147AFB68" w14:textId="77777777" w:rsidR="0011147B" w:rsidRDefault="0011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C4E8" w14:textId="77777777" w:rsidR="00C2367C" w:rsidRDefault="00C2367C" w:rsidP="0011147B">
      <w:pPr>
        <w:spacing w:after="0" w:line="240" w:lineRule="auto"/>
      </w:pPr>
      <w:r>
        <w:separator/>
      </w:r>
    </w:p>
  </w:footnote>
  <w:footnote w:type="continuationSeparator" w:id="0">
    <w:p w14:paraId="78D36B00" w14:textId="77777777" w:rsidR="00C2367C" w:rsidRDefault="00C2367C" w:rsidP="0011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60FB"/>
    <w:multiLevelType w:val="multilevel"/>
    <w:tmpl w:val="93C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54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93"/>
    <w:rsid w:val="00033D77"/>
    <w:rsid w:val="00043643"/>
    <w:rsid w:val="000516FB"/>
    <w:rsid w:val="00064865"/>
    <w:rsid w:val="00074D95"/>
    <w:rsid w:val="00076743"/>
    <w:rsid w:val="000872A6"/>
    <w:rsid w:val="0011147B"/>
    <w:rsid w:val="001B0C9A"/>
    <w:rsid w:val="0027025E"/>
    <w:rsid w:val="002A0F28"/>
    <w:rsid w:val="002C5BBC"/>
    <w:rsid w:val="002E4193"/>
    <w:rsid w:val="00302141"/>
    <w:rsid w:val="0035559F"/>
    <w:rsid w:val="00385AA7"/>
    <w:rsid w:val="00425A35"/>
    <w:rsid w:val="00476DD2"/>
    <w:rsid w:val="00487BB8"/>
    <w:rsid w:val="004923A6"/>
    <w:rsid w:val="004C4D1B"/>
    <w:rsid w:val="004C5841"/>
    <w:rsid w:val="004D772D"/>
    <w:rsid w:val="005424E9"/>
    <w:rsid w:val="00545276"/>
    <w:rsid w:val="0058405C"/>
    <w:rsid w:val="00592452"/>
    <w:rsid w:val="005D6EF3"/>
    <w:rsid w:val="00630BBA"/>
    <w:rsid w:val="00730E15"/>
    <w:rsid w:val="00733688"/>
    <w:rsid w:val="007503EC"/>
    <w:rsid w:val="007B29ED"/>
    <w:rsid w:val="00853AEC"/>
    <w:rsid w:val="00873AEF"/>
    <w:rsid w:val="0089145A"/>
    <w:rsid w:val="00930AD6"/>
    <w:rsid w:val="00936C7F"/>
    <w:rsid w:val="009530F7"/>
    <w:rsid w:val="00986D42"/>
    <w:rsid w:val="009E1A49"/>
    <w:rsid w:val="00A534CB"/>
    <w:rsid w:val="00A931D6"/>
    <w:rsid w:val="00B328D4"/>
    <w:rsid w:val="00BB0690"/>
    <w:rsid w:val="00BE7674"/>
    <w:rsid w:val="00BF23FE"/>
    <w:rsid w:val="00C2367C"/>
    <w:rsid w:val="00C31E66"/>
    <w:rsid w:val="00C66C25"/>
    <w:rsid w:val="00C82933"/>
    <w:rsid w:val="00D767FF"/>
    <w:rsid w:val="00D87CD6"/>
    <w:rsid w:val="00E71E76"/>
    <w:rsid w:val="00E85322"/>
    <w:rsid w:val="00EC12DC"/>
    <w:rsid w:val="00EE41F7"/>
    <w:rsid w:val="00F601CB"/>
    <w:rsid w:val="00F634C4"/>
    <w:rsid w:val="00F84133"/>
    <w:rsid w:val="00F85B4F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5AD2"/>
  <w15:chartTrackingRefBased/>
  <w15:docId w15:val="{AB68BB08-3124-46C1-99CD-C37D873F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EF3"/>
    <w:rPr>
      <w:color w:val="0000FF"/>
      <w:u w:val="single"/>
    </w:rPr>
  </w:style>
  <w:style w:type="character" w:customStyle="1" w:styleId="sr-only">
    <w:name w:val="sr-only"/>
    <w:basedOn w:val="DefaultParagraphFont"/>
    <w:rsid w:val="005D6EF3"/>
  </w:style>
  <w:style w:type="character" w:styleId="UnresolvedMention">
    <w:name w:val="Unresolved Mention"/>
    <w:basedOn w:val="DefaultParagraphFont"/>
    <w:uiPriority w:val="99"/>
    <w:semiHidden/>
    <w:unhideWhenUsed/>
    <w:rsid w:val="007336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7B"/>
  </w:style>
  <w:style w:type="paragraph" w:styleId="Footer">
    <w:name w:val="footer"/>
    <w:basedOn w:val="Normal"/>
    <w:link w:val="FooterChar"/>
    <w:uiPriority w:val="99"/>
    <w:unhideWhenUsed/>
    <w:rsid w:val="0011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odsham.gov.uk/wp-content/uploads/2020/09/313-FTC-Communications-Polic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cil@frodsham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ACEAA7AD1364BA06F69C7E152A30A" ma:contentTypeVersion="14" ma:contentTypeDescription="Create a new document." ma:contentTypeScope="" ma:versionID="741ad8f8eabd8cf458e83a6161719b5f">
  <xsd:schema xmlns:xsd="http://www.w3.org/2001/XMLSchema" xmlns:xs="http://www.w3.org/2001/XMLSchema" xmlns:p="http://schemas.microsoft.com/office/2006/metadata/properties" xmlns:ns2="f5c1a242-e809-4926-b15b-7bcf36b0a2bf" xmlns:ns3="48d9a8b8-c803-4e8e-b4a8-29da28f55257" targetNamespace="http://schemas.microsoft.com/office/2006/metadata/properties" ma:root="true" ma:fieldsID="ab5127ad87999fee3a5bdeaae30c1e28" ns2:_="" ns3:_="">
    <xsd:import namespace="f5c1a242-e809-4926-b15b-7bcf36b0a2bf"/>
    <xsd:import namespace="48d9a8b8-c803-4e8e-b4a8-29da28f55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aid_x002f_Unpa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1a242-e809-4926-b15b-7bcf36b0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id_x002f_Unpaid" ma:index="20" nillable="true" ma:displayName="Paid/Unpaid" ma:description="C" ma:format="Dropdown" ma:internalName="Paid_x002f_Unpaid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a8b8-c803-4e8e-b4a8-29da28f55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d_x002f_Unpaid xmlns="f5c1a242-e809-4926-b15b-7bcf36b0a2bf" xsi:nil="true"/>
  </documentManagement>
</p:properties>
</file>

<file path=customXml/itemProps1.xml><?xml version="1.0" encoding="utf-8"?>
<ds:datastoreItem xmlns:ds="http://schemas.openxmlformats.org/officeDocument/2006/customXml" ds:itemID="{782364D4-A2D0-4DE9-8192-283EBFD1A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05C66-2767-4069-977F-F298C6FFD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1a242-e809-4926-b15b-7bcf36b0a2bf"/>
    <ds:schemaRef ds:uri="48d9a8b8-c803-4e8e-b4a8-29da28f55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BF42B-C35F-4285-BAD4-C63B0C0CD9C5}">
  <ds:schemaRefs>
    <ds:schemaRef ds:uri="http://schemas.microsoft.com/office/2006/metadata/properties"/>
    <ds:schemaRef ds:uri="http://schemas.microsoft.com/office/infopath/2007/PartnerControls"/>
    <ds:schemaRef ds:uri="f5c1a242-e809-4926-b15b-7bcf36b0a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ANSTICE, Ian</dc:creator>
  <cp:keywords/>
  <dc:description/>
  <cp:lastModifiedBy>Lyndy Bosman</cp:lastModifiedBy>
  <cp:revision>3</cp:revision>
  <dcterms:created xsi:type="dcterms:W3CDTF">2022-05-25T13:23:00Z</dcterms:created>
  <dcterms:modified xsi:type="dcterms:W3CDTF">2022-05-25T13:23:00Z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0x0101006B8ACEAA7AD1364BA06F69C7E152A30A</vt:lpwstr>
  </property>
</Properties>
</file>